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E6E" w:rsidRPr="00992E6E" w:rsidRDefault="008B19B2" w:rsidP="00992E6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  <w:r w:rsidR="00992E6E" w:rsidRPr="00992E6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A7052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математике </w:t>
      </w: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0B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с </w:t>
      </w:r>
      <w:r w:rsidR="00876F25">
        <w:rPr>
          <w:rFonts w:ascii="Times New Roman" w:hAnsi="Times New Roman" w:cs="Times New Roman"/>
          <w:sz w:val="24"/>
          <w:szCs w:val="24"/>
        </w:rPr>
        <w:t>тяжёлым нарушением</w:t>
      </w:r>
      <w:r w:rsidRPr="001E0749">
        <w:rPr>
          <w:rFonts w:ascii="Times New Roman" w:hAnsi="Times New Roman" w:cs="Times New Roman"/>
          <w:sz w:val="24"/>
          <w:szCs w:val="24"/>
        </w:rPr>
        <w:t xml:space="preserve"> речи </w:t>
      </w:r>
      <w:r w:rsidR="000B1D33">
        <w:rPr>
          <w:rFonts w:ascii="Times New Roman" w:hAnsi="Times New Roman" w:cs="Times New Roman"/>
          <w:sz w:val="24"/>
          <w:szCs w:val="24"/>
        </w:rPr>
        <w:t>(</w:t>
      </w: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5.1</w:t>
      </w:r>
      <w:r w:rsidR="000B1D3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C753E0" w:rsidRPr="001E0749" w:rsidRDefault="00C753E0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052" w:rsidRPr="001E0749" w:rsidRDefault="009A7052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9A7052" w:rsidRPr="001E0749" w:rsidRDefault="009A7052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1E0749" w:rsidRPr="001E0749" w:rsidRDefault="009A7052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1E0749" w:rsidRPr="001E0749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</w:t>
      </w:r>
      <w:proofErr w:type="gramStart"/>
      <w:r w:rsidR="001E0749" w:rsidRPr="001E07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1E0749" w:rsidRPr="001E0749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1E0749" w:rsidRPr="001E074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1E0749" w:rsidRPr="001E0749">
        <w:rPr>
          <w:rFonts w:ascii="Times New Roman" w:hAnsi="Times New Roman" w:cs="Times New Roman"/>
          <w:sz w:val="24"/>
          <w:szCs w:val="24"/>
        </w:rPr>
        <w:t xml:space="preserve"> России от 19 декабря 2014г. № 1 598;</w:t>
      </w:r>
    </w:p>
    <w:p w:rsidR="009845D1" w:rsidRDefault="001E0749" w:rsidP="009845D1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9845D1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 w:rsidR="009845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9845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9845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9845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9845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 от 02.09.2019 г.);</w:t>
      </w:r>
    </w:p>
    <w:p w:rsidR="009A7052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Программы воспитания МКОУ ТСШ-И (Пр. № 54/1 от 31.05.21г.);</w:t>
      </w:r>
    </w:p>
    <w:p w:rsidR="009A7052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Учебного плана МКОУ ТСШ-И на 2022-2023 учебный год (Протокол № 16 от 31.05.2022);</w:t>
      </w:r>
    </w:p>
    <w:p w:rsidR="009A7052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Положения о рабочей программе учебного предмета МКОУ ТСШ-И (Приказ № 53-ПР от 08.04.2015);</w:t>
      </w:r>
    </w:p>
    <w:p w:rsidR="00D740F9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</w:rPr>
        <w:t>8</w:t>
      </w:r>
      <w:r w:rsidR="00520958" w:rsidRPr="001E0749">
        <w:rPr>
          <w:rFonts w:ascii="Times New Roman" w:eastAsia="Calibri" w:hAnsi="Times New Roman" w:cs="Times New Roman"/>
          <w:sz w:val="24"/>
          <w:szCs w:val="24"/>
        </w:rPr>
        <w:t>.</w:t>
      </w:r>
      <w:r w:rsidR="00D86119" w:rsidRPr="001E07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D740F9" w:rsidRPr="001E0749">
        <w:rPr>
          <w:rFonts w:ascii="Times New Roman" w:hAnsi="Times New Roman" w:cs="Times New Roman"/>
          <w:sz w:val="24"/>
          <w:szCs w:val="24"/>
        </w:rPr>
        <w:t>Авторской программы И.И. Моро, М.А. Бантовой «Математика», 4 класс (Школа России.</w:t>
      </w:r>
      <w:proofErr w:type="gram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 Концепция и программы для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.: пособие для учителей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. Учреждений. В 2 ч.Ч.1/ М. А.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Бантова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, Г.В.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Бельтюкова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>, С.И.Волкова и др.-5-е изд.-М.: Просвещение,2010</w:t>
      </w:r>
      <w:r w:rsidR="003B1ADD" w:rsidRPr="001E0749">
        <w:rPr>
          <w:rFonts w:ascii="Times New Roman" w:hAnsi="Times New Roman" w:cs="Times New Roman"/>
          <w:sz w:val="24"/>
          <w:szCs w:val="24"/>
        </w:rPr>
        <w:t xml:space="preserve"> г</w:t>
      </w:r>
      <w:r w:rsidR="00D740F9" w:rsidRPr="001E0749">
        <w:rPr>
          <w:rFonts w:ascii="Times New Roman" w:hAnsi="Times New Roman" w:cs="Times New Roman"/>
          <w:sz w:val="24"/>
          <w:szCs w:val="24"/>
        </w:rPr>
        <w:t>.</w:t>
      </w:r>
    </w:p>
    <w:p w:rsidR="000A329E" w:rsidRPr="001E0749" w:rsidRDefault="000A329E" w:rsidP="001E0749">
      <w:pPr>
        <w:tabs>
          <w:tab w:val="left" w:pos="993"/>
        </w:tabs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92E6E" w:rsidRPr="001E0749" w:rsidRDefault="00992E6E" w:rsidP="001E0749">
      <w:pPr>
        <w:tabs>
          <w:tab w:val="left" w:pos="993"/>
        </w:tabs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E0749">
        <w:rPr>
          <w:rFonts w:ascii="Times New Roman" w:eastAsia="Calibri" w:hAnsi="Times New Roman" w:cs="Times New Roman"/>
          <w:iCs/>
          <w:sz w:val="24"/>
          <w:szCs w:val="24"/>
        </w:rPr>
        <w:t>Рабочая программа реализует следующие</w:t>
      </w:r>
      <w:r w:rsidRPr="001E074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цели </w:t>
      </w:r>
      <w:r w:rsidRPr="001E0749">
        <w:rPr>
          <w:rFonts w:ascii="Times New Roman" w:eastAsia="Calibri" w:hAnsi="Times New Roman" w:cs="Times New Roman"/>
          <w:iCs/>
          <w:sz w:val="24"/>
          <w:szCs w:val="24"/>
        </w:rPr>
        <w:t>обучения:</w:t>
      </w:r>
    </w:p>
    <w:p w:rsidR="00992E6E" w:rsidRPr="001E0749" w:rsidRDefault="009A7052" w:rsidP="001E0749">
      <w:pPr>
        <w:numPr>
          <w:ilvl w:val="0"/>
          <w:numId w:val="1"/>
        </w:numPr>
        <w:spacing w:after="200" w:line="240" w:lineRule="auto"/>
        <w:ind w:left="426" w:right="14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</w:rPr>
        <w:t>м</w:t>
      </w:r>
      <w:r w:rsidR="00992E6E" w:rsidRPr="001E0749">
        <w:rPr>
          <w:rFonts w:ascii="Times New Roman" w:eastAsia="Calibri" w:hAnsi="Times New Roman" w:cs="Times New Roman"/>
          <w:sz w:val="24"/>
          <w:szCs w:val="24"/>
        </w:rPr>
        <w:t>атематическое раз</w:t>
      </w:r>
      <w:r w:rsidRPr="001E0749">
        <w:rPr>
          <w:rFonts w:ascii="Times New Roman" w:eastAsia="Calibri" w:hAnsi="Times New Roman" w:cs="Times New Roman"/>
          <w:sz w:val="24"/>
          <w:szCs w:val="24"/>
        </w:rPr>
        <w:t>витие младших школьников;</w:t>
      </w:r>
    </w:p>
    <w:p w:rsidR="00992E6E" w:rsidRPr="001E0749" w:rsidRDefault="009A7052" w:rsidP="001E0749">
      <w:pPr>
        <w:numPr>
          <w:ilvl w:val="0"/>
          <w:numId w:val="1"/>
        </w:numPr>
        <w:spacing w:after="200" w:line="240" w:lineRule="auto"/>
        <w:ind w:left="426" w:right="14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</w:rPr>
        <w:t>ф</w:t>
      </w:r>
      <w:r w:rsidR="00992E6E" w:rsidRPr="001E0749">
        <w:rPr>
          <w:rFonts w:ascii="Times New Roman" w:eastAsia="Calibri" w:hAnsi="Times New Roman" w:cs="Times New Roman"/>
          <w:sz w:val="24"/>
          <w:szCs w:val="24"/>
        </w:rPr>
        <w:t>ормирование системы н</w:t>
      </w:r>
      <w:r w:rsidRPr="001E0749">
        <w:rPr>
          <w:rFonts w:ascii="Times New Roman" w:eastAsia="Calibri" w:hAnsi="Times New Roman" w:cs="Times New Roman"/>
          <w:sz w:val="24"/>
          <w:szCs w:val="24"/>
        </w:rPr>
        <w:t>ачальных математических знаний;</w:t>
      </w:r>
    </w:p>
    <w:p w:rsidR="00992E6E" w:rsidRPr="001E0749" w:rsidRDefault="009A7052" w:rsidP="001E0749">
      <w:pPr>
        <w:numPr>
          <w:ilvl w:val="0"/>
          <w:numId w:val="1"/>
        </w:numPr>
        <w:spacing w:after="200" w:line="240" w:lineRule="auto"/>
        <w:ind w:left="426" w:right="14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="00992E6E" w:rsidRPr="001E0749">
        <w:rPr>
          <w:rFonts w:ascii="Times New Roman" w:eastAsia="Calibri" w:hAnsi="Times New Roman" w:cs="Times New Roman"/>
          <w:sz w:val="24"/>
          <w:szCs w:val="24"/>
        </w:rPr>
        <w:t>оспитание интереса к математике, к умственной деятельности.</w:t>
      </w:r>
    </w:p>
    <w:p w:rsidR="000A329E" w:rsidRPr="001E0749" w:rsidRDefault="000A329E" w:rsidP="001E0749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1E0749">
        <w:rPr>
          <w:rFonts w:ascii="Times New Roman" w:hAnsi="Times New Roman" w:cs="Times New Roman"/>
          <w:b/>
          <w:sz w:val="24"/>
          <w:szCs w:val="24"/>
        </w:rPr>
        <w:t>задачи</w:t>
      </w:r>
      <w:r w:rsidRPr="001E0749">
        <w:rPr>
          <w:rFonts w:ascii="Times New Roman" w:hAnsi="Times New Roman" w:cs="Times New Roman"/>
          <w:sz w:val="24"/>
          <w:szCs w:val="24"/>
        </w:rPr>
        <w:t xml:space="preserve"> курса математики в начальной школе для </w:t>
      </w:r>
      <w:proofErr w:type="gramStart"/>
      <w:r w:rsidRPr="001E07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E0749">
        <w:rPr>
          <w:rFonts w:ascii="Times New Roman" w:hAnsi="Times New Roman" w:cs="Times New Roman"/>
          <w:sz w:val="24"/>
          <w:szCs w:val="24"/>
        </w:rPr>
        <w:t xml:space="preserve"> с ТНР заключаются в том, чтобы: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>- сформировать психологические механизмы, обеспечивающие успешность овладения математической деятельностью и применения математического опыта в практической жизни;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>- обеспечить усвоение письменной (нумерации) и буквенной символики чисел;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>- сформировать стойкие вычислительные навыки;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>- сформировать умение анализировать условие задачи, определять связи между ее отдельными компонентами, находить правильное решение;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>- сформировать представления об элементах геометрии (познакомить обучающихся с простейшими геометрическими понятиями и формами);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 xml:space="preserve">- развивать у </w:t>
      </w:r>
      <w:proofErr w:type="gramStart"/>
      <w:r w:rsidRPr="001E07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E0749">
        <w:rPr>
          <w:rFonts w:ascii="Times New Roman" w:hAnsi="Times New Roman" w:cs="Times New Roman"/>
          <w:sz w:val="24"/>
          <w:szCs w:val="24"/>
        </w:rPr>
        <w:t xml:space="preserve"> интерес к математике и математические способности;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>- совершенствовать внимание, память, восприятие, логические операции сравнения, классификации, умозаключения, мышление;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lastRenderedPageBreak/>
        <w:t>- сформировать первоначальные представления о компьютерной грамотности;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>- обогащать/развивать математическую речь;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 xml:space="preserve">Математическая деятельность </w:t>
      </w:r>
      <w:proofErr w:type="gramStart"/>
      <w:r w:rsidRPr="001E07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E0749">
        <w:rPr>
          <w:rFonts w:ascii="Times New Roman" w:hAnsi="Times New Roman" w:cs="Times New Roman"/>
          <w:sz w:val="24"/>
          <w:szCs w:val="24"/>
        </w:rPr>
        <w:t xml:space="preserve"> с ТНР способствует развитию наглядно-действенного, наглядно-образного, </w:t>
      </w:r>
      <w:proofErr w:type="spellStart"/>
      <w:r w:rsidRPr="001E0749">
        <w:rPr>
          <w:rFonts w:ascii="Times New Roman" w:hAnsi="Times New Roman" w:cs="Times New Roman"/>
          <w:sz w:val="24"/>
          <w:szCs w:val="24"/>
        </w:rPr>
        <w:t>вербально-логического</w:t>
      </w:r>
      <w:proofErr w:type="spellEnd"/>
      <w:r w:rsidRPr="001E0749">
        <w:rPr>
          <w:rFonts w:ascii="Times New Roman" w:hAnsi="Times New Roman" w:cs="Times New Roman"/>
          <w:sz w:val="24"/>
          <w:szCs w:val="24"/>
        </w:rPr>
        <w:t xml:space="preserve"> мышления.  </w:t>
      </w:r>
    </w:p>
    <w:p w:rsidR="001E0749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E0749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0749">
        <w:rPr>
          <w:rFonts w:ascii="Times New Roman" w:hAnsi="Times New Roman" w:cs="Times New Roman"/>
          <w:sz w:val="24"/>
          <w:szCs w:val="24"/>
          <w:shd w:val="clear" w:color="auto" w:fill="FFFFFF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0749">
        <w:rPr>
          <w:rFonts w:ascii="Times New Roman" w:hAnsi="Times New Roman" w:cs="Times New Roman"/>
          <w:sz w:val="24"/>
          <w:szCs w:val="24"/>
          <w:shd w:val="clear" w:color="auto" w:fill="FFFFFF"/>
        </w:rPr>
        <w:t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</w:t>
      </w:r>
    </w:p>
    <w:p w:rsidR="001E0749" w:rsidRDefault="001E0749" w:rsidP="001E0749">
      <w:pPr>
        <w:spacing w:after="0" w:line="240" w:lineRule="auto"/>
        <w:ind w:left="426" w:right="141"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753E0" w:rsidRPr="001E0749" w:rsidRDefault="00C753E0" w:rsidP="001E0749">
      <w:pPr>
        <w:spacing w:after="0" w:line="240" w:lineRule="auto"/>
        <w:ind w:left="426" w:right="141" w:firstLine="567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0749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C753E0" w:rsidRPr="001E0749" w:rsidRDefault="00C753E0" w:rsidP="001E0749">
      <w:pPr>
        <w:tabs>
          <w:tab w:val="left" w:pos="4530"/>
        </w:tabs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8049F" w:rsidRPr="001E0749" w:rsidRDefault="0098049F" w:rsidP="001E0749">
      <w:pPr>
        <w:tabs>
          <w:tab w:val="left" w:pos="4530"/>
        </w:tabs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Pr="001E074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136 часа (34 недели), 4 часа в неделю.</w:t>
      </w:r>
    </w:p>
    <w:p w:rsidR="000A329E" w:rsidRDefault="000A329E" w:rsidP="00866048">
      <w:pPr>
        <w:tabs>
          <w:tab w:val="left" w:pos="4530"/>
        </w:tabs>
        <w:spacing w:after="0" w:line="240" w:lineRule="auto"/>
        <w:ind w:left="426"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92E6E" w:rsidRDefault="00992E6E" w:rsidP="00866048">
      <w:pPr>
        <w:tabs>
          <w:tab w:val="left" w:pos="4530"/>
        </w:tabs>
        <w:spacing w:after="0" w:line="240" w:lineRule="auto"/>
        <w:ind w:left="426"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92E6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98049F" w:rsidRPr="00AF37B0" w:rsidRDefault="0098049F" w:rsidP="00866048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>. 2 класс: учеб</w:t>
      </w:r>
      <w:proofErr w:type="gramStart"/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с приложением на электронном носителе. В 2 ч.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М.И.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Моро</w:t>
      </w: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С.В. </w:t>
      </w: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>Степанова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С.И. Волкова.</w:t>
      </w: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2-е изд. – М: Просвещение, 2012.</w:t>
      </w:r>
    </w:p>
    <w:p w:rsidR="0098049F" w:rsidRDefault="0098049F" w:rsidP="00866048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>Моро М.И.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Рабочая тетрадь. 2 класс. Учебное пособие. В 2 ч. / 13-е издание, стереотипное. - М: Просвещение, 2022.</w:t>
      </w:r>
    </w:p>
    <w:p w:rsidR="00866048" w:rsidRDefault="00866048" w:rsidP="00E90F79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6048" w:rsidRPr="00992E6E" w:rsidRDefault="00866048" w:rsidP="00866048">
      <w:pPr>
        <w:tabs>
          <w:tab w:val="left" w:pos="4530"/>
        </w:tabs>
        <w:spacing w:after="0" w:line="240" w:lineRule="auto"/>
        <w:ind w:left="426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УЧАЩИМИСЯ ПРОГРАММЫ</w:t>
      </w:r>
    </w:p>
    <w:p w:rsidR="00866048" w:rsidRDefault="00866048" w:rsidP="00C4533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1E0749" w:rsidRPr="001E0749" w:rsidRDefault="001E0749" w:rsidP="001E0749">
      <w:pPr>
        <w:tabs>
          <w:tab w:val="left" w:pos="15026"/>
        </w:tabs>
        <w:spacing w:after="0"/>
        <w:ind w:left="426" w:right="253" w:firstLine="567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 xml:space="preserve">Во втором классе в ходе освоения математического содержания обеспечиваются условия для достижения </w:t>
      </w:r>
      <w:proofErr w:type="gramStart"/>
      <w:r w:rsidRPr="001E0749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E0749">
        <w:rPr>
          <w:rFonts w:ascii="Times New Roman" w:hAnsi="Times New Roman" w:cs="Times New Roman"/>
          <w:sz w:val="24"/>
          <w:szCs w:val="24"/>
        </w:rPr>
        <w:t xml:space="preserve"> следующих планируемых результатов.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rPr>
          <w:rFonts w:ascii="Times New Roman" w:hAnsi="Times New Roman"/>
          <w:b/>
          <w:sz w:val="24"/>
          <w:szCs w:val="24"/>
        </w:rPr>
      </w:pP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rPr>
          <w:rFonts w:ascii="Times New Roman" w:hAnsi="Times New Roman"/>
          <w:b/>
          <w:sz w:val="24"/>
          <w:szCs w:val="24"/>
        </w:rPr>
      </w:pPr>
      <w:r w:rsidRPr="001E0749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E0749">
        <w:rPr>
          <w:rFonts w:ascii="Times New Roman" w:hAnsi="Times New Roman"/>
          <w:color w:val="000000"/>
          <w:sz w:val="24"/>
          <w:szCs w:val="24"/>
        </w:rPr>
        <w:t>— Чувство гордости за свою Родину, российский народ и историю России;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E0749">
        <w:rPr>
          <w:rFonts w:ascii="Times New Roman" w:hAnsi="Times New Roman"/>
          <w:color w:val="000000"/>
          <w:sz w:val="24"/>
          <w:szCs w:val="24"/>
        </w:rPr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E0749">
        <w:rPr>
          <w:rFonts w:ascii="Times New Roman" w:hAnsi="Times New Roman"/>
          <w:color w:val="000000"/>
          <w:sz w:val="24"/>
          <w:szCs w:val="24"/>
        </w:rPr>
        <w:t>— Целостное восприятие окружающего мира.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E0749">
        <w:rPr>
          <w:rFonts w:ascii="Times New Roman" w:hAnsi="Times New Roman"/>
          <w:color w:val="000000"/>
          <w:sz w:val="24"/>
          <w:szCs w:val="24"/>
        </w:rPr>
        <w:lastRenderedPageBreak/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E0749">
        <w:rPr>
          <w:rFonts w:ascii="Times New Roman" w:hAnsi="Times New Roman"/>
          <w:color w:val="000000"/>
          <w:sz w:val="24"/>
          <w:szCs w:val="24"/>
        </w:rPr>
        <w:t>— Рефлексивную самооценку, умение анализировать свои действия и управлять ими.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 xml:space="preserve"> — Навыки сотрудничества </w:t>
      </w:r>
      <w:proofErr w:type="gramStart"/>
      <w:r w:rsidRPr="001E0749">
        <w:rPr>
          <w:rFonts w:ascii="Times New Roman" w:hAnsi="Times New Roman"/>
          <w:sz w:val="24"/>
          <w:szCs w:val="24"/>
        </w:rPr>
        <w:t>со</w:t>
      </w:r>
      <w:proofErr w:type="gramEnd"/>
      <w:r w:rsidRPr="001E0749">
        <w:rPr>
          <w:rFonts w:ascii="Times New Roman" w:hAnsi="Times New Roman"/>
          <w:sz w:val="24"/>
          <w:szCs w:val="24"/>
        </w:rPr>
        <w:t xml:space="preserve"> взрослыми и сверстниками.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 — Установку на</w:t>
      </w:r>
      <w:r w:rsidRPr="001E074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E0749">
        <w:rPr>
          <w:rFonts w:ascii="Times New Roman" w:hAnsi="Times New Roman"/>
          <w:sz w:val="24"/>
          <w:szCs w:val="24"/>
        </w:rPr>
        <w:t xml:space="preserve">здоровый образ жизни, </w:t>
      </w:r>
      <w:r w:rsidRPr="001E0749">
        <w:rPr>
          <w:rFonts w:ascii="Times New Roman" w:hAnsi="Times New Roman"/>
          <w:color w:val="000000"/>
          <w:sz w:val="24"/>
          <w:szCs w:val="24"/>
        </w:rPr>
        <w:t>наличие мотивации к творческому труду, к работе на результат.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rPr>
          <w:rFonts w:ascii="Times New Roman" w:hAnsi="Times New Roman"/>
          <w:b/>
          <w:sz w:val="24"/>
          <w:szCs w:val="24"/>
        </w:rPr>
      </w:pP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rPr>
          <w:rFonts w:ascii="Times New Roman" w:hAnsi="Times New Roman"/>
          <w:b/>
          <w:sz w:val="24"/>
          <w:szCs w:val="24"/>
        </w:rPr>
      </w:pPr>
      <w:proofErr w:type="spellStart"/>
      <w:r w:rsidRPr="001E0749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1E0749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— Способность принимать и сохранять цели и задачи учебной деятельности, находить</w:t>
      </w:r>
      <w:r w:rsidRPr="001E074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E0749">
        <w:rPr>
          <w:rFonts w:ascii="Times New Roman" w:hAnsi="Times New Roman"/>
          <w:sz w:val="24"/>
          <w:szCs w:val="24"/>
        </w:rPr>
        <w:t>средства и способы её осуществления.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 — Овладение</w:t>
      </w:r>
      <w:r w:rsidRPr="001E074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E0749">
        <w:rPr>
          <w:rFonts w:ascii="Times New Roman" w:hAnsi="Times New Roman"/>
          <w:sz w:val="24"/>
          <w:szCs w:val="24"/>
        </w:rPr>
        <w:t>способ</w:t>
      </w:r>
      <w:r w:rsidRPr="001E0749">
        <w:rPr>
          <w:rFonts w:ascii="Times New Roman" w:hAnsi="Times New Roman"/>
          <w:color w:val="000000"/>
          <w:sz w:val="24"/>
          <w:szCs w:val="24"/>
        </w:rPr>
        <w:t>ами</w:t>
      </w:r>
      <w:r w:rsidRPr="001E0749">
        <w:rPr>
          <w:rFonts w:ascii="Times New Roman" w:hAnsi="Times New Roman"/>
          <w:sz w:val="24"/>
          <w:szCs w:val="24"/>
        </w:rPr>
        <w:t xml:space="preserve"> выполнения заданий творческого и поискового характера.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 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1E0749">
        <w:rPr>
          <w:rFonts w:ascii="Times New Roman" w:hAnsi="Times New Roman"/>
          <w:sz w:val="24"/>
          <w:szCs w:val="24"/>
        </w:rPr>
        <w:t>о-</w:t>
      </w:r>
      <w:proofErr w:type="gramEnd"/>
      <w:r w:rsidRPr="001E0749">
        <w:rPr>
          <w:rFonts w:ascii="Times New Roman" w:hAnsi="Times New Roman"/>
          <w:sz w:val="24"/>
          <w:szCs w:val="24"/>
        </w:rPr>
        <w:t xml:space="preserve"> и графическим сопровождением.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— Овладение логическими действиями сравнения, анализа, синтеза, обобщения, классификации по родовидовым признакам, установления</w:t>
      </w:r>
      <w:r w:rsidRPr="001E0749">
        <w:rPr>
          <w:rFonts w:ascii="Times New Roman" w:hAnsi="Times New Roman"/>
          <w:sz w:val="24"/>
          <w:szCs w:val="24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 xml:space="preserve">— Овладение базовыми предметными и </w:t>
      </w:r>
      <w:proofErr w:type="spellStart"/>
      <w:r w:rsidRPr="001E0749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1E0749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1E0749">
        <w:rPr>
          <w:rFonts w:ascii="Times New Roman" w:hAnsi="Times New Roman"/>
          <w:sz w:val="24"/>
          <w:szCs w:val="24"/>
        </w:rPr>
        <w:t xml:space="preserve"> 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lastRenderedPageBreak/>
        <w:t>— 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1E0749">
        <w:rPr>
          <w:rFonts w:ascii="Times New Roman" w:hAnsi="Times New Roman"/>
          <w:sz w:val="24"/>
          <w:szCs w:val="24"/>
        </w:rPr>
        <w:br/>
        <w:t>оценки их количественных и пространственных отношений.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— Овладение основами логического и алгоритмического мышления,</w:t>
      </w:r>
      <w:r w:rsidRPr="001E0749">
        <w:rPr>
          <w:rFonts w:ascii="Times New Roman" w:hAnsi="Times New Roman"/>
          <w:sz w:val="24"/>
          <w:szCs w:val="24"/>
        </w:rPr>
        <w:br/>
        <w:t>пространственного воображения и математической речи, основами счёта,</w:t>
      </w:r>
      <w:r w:rsidRPr="001E074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E0749">
        <w:rPr>
          <w:rFonts w:ascii="Times New Roman" w:hAnsi="Times New Roman"/>
          <w:sz w:val="24"/>
          <w:szCs w:val="24"/>
        </w:rPr>
        <w:t>измерения, прикидки результата</w:t>
      </w:r>
      <w:r w:rsidRPr="001E074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E0749">
        <w:rPr>
          <w:rFonts w:ascii="Times New Roman" w:hAnsi="Times New Roman"/>
          <w:sz w:val="24"/>
          <w:szCs w:val="24"/>
        </w:rPr>
        <w:t>и его оценки, наглядного представления данных в разной форме (таблицы, схемы, диаграммы),</w:t>
      </w:r>
      <w:r w:rsidRPr="001E0749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1E0749">
        <w:rPr>
          <w:rFonts w:ascii="Times New Roman" w:hAnsi="Times New Roman"/>
          <w:sz w:val="24"/>
          <w:szCs w:val="24"/>
        </w:rPr>
        <w:t>записи и выполнения алгоритмов.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1E0749" w:rsidRPr="001E0749" w:rsidRDefault="001E0749" w:rsidP="001E0749">
      <w:pPr>
        <w:shd w:val="clear" w:color="auto" w:fill="FFFFFF"/>
        <w:tabs>
          <w:tab w:val="left" w:pos="15026"/>
        </w:tabs>
        <w:spacing w:after="0" w:line="240" w:lineRule="auto"/>
        <w:ind w:left="426" w:right="253" w:firstLine="567"/>
        <w:rPr>
          <w:rFonts w:ascii="Times New Roman" w:hAnsi="Times New Roman" w:cs="Times New Roman"/>
          <w:b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 xml:space="preserve"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E90F79" w:rsidRPr="00992E6E" w:rsidRDefault="00E90F79" w:rsidP="001E0749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992E6E" w:rsidRPr="00992E6E" w:rsidRDefault="00C753E0" w:rsidP="008B19B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УЧЕБНО-МЕТОДИЧЕСКИЙ</w:t>
      </w:r>
      <w:r w:rsidR="008B19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992E6E" w:rsidRPr="00992E6E" w:rsidRDefault="00992E6E" w:rsidP="00992E6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3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5"/>
        <w:gridCol w:w="7487"/>
        <w:gridCol w:w="1842"/>
        <w:gridCol w:w="3151"/>
      </w:tblGrid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3151" w:type="dxa"/>
            <w:vAlign w:val="center"/>
          </w:tcPr>
          <w:p w:rsidR="00C753E0" w:rsidRPr="00C753E0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Количество контрольных </w:t>
            </w: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C753E0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5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Нумерация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 и вычитание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100.  Сложение и вычитание. Устные приемы вычислений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100                                                                             Сложение и вычитание. Письменные вычисления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trHeight w:val="403"/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деление. Табличное умножение и деление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7" w:type="dxa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136 часов</w:t>
            </w:r>
          </w:p>
        </w:tc>
        <w:tc>
          <w:tcPr>
            <w:tcW w:w="3151" w:type="dxa"/>
          </w:tcPr>
          <w:p w:rsidR="00C753E0" w:rsidRPr="00C753E0" w:rsidRDefault="00C753E0" w:rsidP="00C75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53E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992E6E" w:rsidRDefault="00992E6E" w:rsidP="00E90F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</w:t>
      </w:r>
    </w:p>
    <w:p w:rsidR="00C753E0" w:rsidRPr="000B7C33" w:rsidRDefault="00C753E0" w:rsidP="00C753E0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7C3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C753E0" w:rsidRPr="000B7C33" w:rsidTr="00C753E0">
        <w:trPr>
          <w:trHeight w:val="4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0B7C33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C753E0" w:rsidRPr="000B7C33" w:rsidTr="00C753E0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C753E0" w:rsidRPr="000B7C33" w:rsidTr="00C753E0">
        <w:trPr>
          <w:trHeight w:val="3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B44CC2" w:rsidP="00B44CC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B7C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Моро М.И. </w:t>
            </w: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Математика. Рабочая тетрадь. 2 класс. Учебное пособие. В 2 ч. / 13-е издание, стереотипное. - М: Просвещение, 2022. </w:t>
            </w:r>
          </w:p>
        </w:tc>
      </w:tr>
      <w:tr w:rsidR="00C753E0" w:rsidRPr="000B7C33" w:rsidTr="00C753E0">
        <w:trPr>
          <w:trHeight w:val="3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B44CC2" w:rsidP="00B44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 Т.Н. Поурочные разработки по математике. 2 класс: пособие для учителя / </w:t>
            </w: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Т.Н.Ситникова</w:t>
            </w:r>
            <w:proofErr w:type="spellEnd"/>
            <w:proofErr w:type="gram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И.Ф.Яценко</w:t>
            </w:r>
            <w:proofErr w:type="spell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. – 7-е изд., </w:t>
            </w: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. М.: ВАКО, 2021. – 496 с.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B44CC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Контрольно-измерительные материалы. </w:t>
            </w:r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Математика. 2 класс</w:t>
            </w:r>
            <w:proofErr w:type="gramStart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С</w:t>
            </w:r>
            <w:proofErr w:type="gramEnd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ост. Т.Н. </w:t>
            </w:r>
            <w:proofErr w:type="spellStart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– М.: ВАКО, 2021 </w:t>
            </w: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Десятки. Счёт десятками до 100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 Таблица единиц длины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 времени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Угол. Виды углов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8F0609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8F0609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F0609" w:rsidRPr="008F0609" w:rsidRDefault="008F0609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F0609" w:rsidRPr="008F0609" w:rsidRDefault="008F0609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(2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C753E0" w:rsidRPr="000B7C33" w:rsidTr="00C753E0">
        <w:trPr>
          <w:trHeight w:val="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0B7C33" w:rsidRDefault="000B7C33" w:rsidP="000B7C33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</w:p>
    <w:p w:rsidR="00992E6E" w:rsidRDefault="008B19B2" w:rsidP="00E90F79">
      <w:pPr>
        <w:spacing w:after="0" w:line="240" w:lineRule="auto"/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  <w:t>КАЛЕНДАРНО-ТЕМАТИЧЕСКОЕ ПЛАНИРОВАНИЕ</w:t>
      </w:r>
    </w:p>
    <w:p w:rsidR="00507DF4" w:rsidRPr="00992E6E" w:rsidRDefault="00507DF4" w:rsidP="00507DF4">
      <w:pPr>
        <w:spacing w:after="0" w:line="240" w:lineRule="auto"/>
        <w:jc w:val="both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</w:p>
    <w:tbl>
      <w:tblPr>
        <w:tblW w:w="15387" w:type="dxa"/>
        <w:jc w:val="center"/>
        <w:tblInd w:w="-2087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6"/>
        <w:gridCol w:w="996"/>
        <w:gridCol w:w="994"/>
        <w:gridCol w:w="4679"/>
        <w:gridCol w:w="5953"/>
        <w:gridCol w:w="2079"/>
      </w:tblGrid>
      <w:tr w:rsidR="000B7C33" w:rsidRPr="008B19B2" w:rsidTr="000B7C33">
        <w:trPr>
          <w:trHeight w:val="520"/>
          <w:jc w:val="center"/>
        </w:trPr>
        <w:tc>
          <w:tcPr>
            <w:tcW w:w="6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B7C33" w:rsidRPr="00E90F79" w:rsidRDefault="000B7C33" w:rsidP="00E90F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679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  <w:p w:rsidR="000B7C33" w:rsidRPr="008B19B2" w:rsidRDefault="000B7C33" w:rsidP="000B7C33">
            <w:pPr>
              <w:keepNext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Тема урока  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079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0B7C33" w:rsidRPr="008B19B2" w:rsidTr="000B7C33">
        <w:trPr>
          <w:trHeight w:val="447"/>
          <w:jc w:val="center"/>
        </w:trPr>
        <w:tc>
          <w:tcPr>
            <w:tcW w:w="6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:rsidR="000B7C33" w:rsidRDefault="000B7C33" w:rsidP="00E90F7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244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E90F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90F79" w:rsidRPr="008B19B2" w:rsidTr="000B7C33">
        <w:trPr>
          <w:trHeight w:val="396"/>
          <w:jc w:val="center"/>
        </w:trPr>
        <w:tc>
          <w:tcPr>
            <w:tcW w:w="13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90F79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100.  НУМЕРАЦИЯ</w:t>
            </w:r>
            <w:r w:rsidR="00E90F79"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(16 ч)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90F79" w:rsidRPr="008B19B2" w:rsidRDefault="00E90F79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 от 1 до 20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E41E33" w:rsidRDefault="000B7C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Слушание учителя. Название, последовательность и запись чисел от 1 до 20. Решение простых задач. Решение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  <w:r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0B7C33" w:rsidRDefault="000B7C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Десятки. Счёт десятками до 100.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Счёт предметов. Название, последовательность и запись чисел от 1 до 20. Решение примеров и простых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86647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11 до 100. Образование чисел.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Счёт предметов. Название, последовательность и запись чисел от 1 до 100. Решение примеров и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E41E33">
        <w:trPr>
          <w:trHeight w:val="64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7.09</w:t>
            </w: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0B7C3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11 до 100. Поместное значение цифр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 и двузначные числа.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Запись двузначных чисел, их сравнение. Работа со счётами и абаком. 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AD4A5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объектов по длине. Единицы длины (миллиметр). Соотношение между ними. Решение  примеров и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AD4A5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F7F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Default="00E41E33" w:rsidP="00E3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«Числа от 1 до 20.»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41E33" w:rsidRPr="00E41E33" w:rsidRDefault="00E41E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F7F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100. Сотня.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41E33" w:rsidRPr="00E41E33" w:rsidRDefault="00E41E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Работа с таблицей сложения. Классы и разряды. Работа над задачами. Решение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 Таблица единиц длины.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объектов по длине. Единицы длины (миллиметр, сантиметр, дециметр, метр). Соотношение между ними. Решение  примеров и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816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вида 30+5, 35-5, 35-30.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Приёмы сложения и вычитания чисел в пределах 100, основанные на знании десятичного состава чисел. Сравнение величин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двузначного числа суммой разрядных слагаемых.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Счёт предметов. Название, последовательность и запись чисел от 1 до 100. Разложение чисел на разрядные слагаемые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стоимости. Рубль. Копейка.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Единицы стоимости. Состав монет (набор и размен), установление зависимостей между величинами. Решение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249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Выполнение задан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творческого и поискового характе</w:t>
            </w: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ра,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E4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 узнали. Чему научились.  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E41E33">
        <w:trPr>
          <w:trHeight w:val="73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по теме</w:t>
            </w:r>
          </w:p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«Нумерация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Решение заданий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41E33" w:rsidRPr="008B19B2" w:rsidTr="00E322F0">
        <w:trPr>
          <w:trHeight w:val="39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0D70DC" w:rsidP="004A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</w:t>
            </w:r>
            <w:r w:rsidR="00834D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(20 ч)</w:t>
            </w:r>
          </w:p>
        </w:tc>
      </w:tr>
      <w:tr w:rsidR="00EF45B4" w:rsidRPr="008B19B2" w:rsidTr="000D70DC">
        <w:trPr>
          <w:trHeight w:val="875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3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обратные данной</w:t>
            </w:r>
            <w:proofErr w:type="gramEnd"/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(с опорой на схемы).  Чертить отрезок. Решение выражений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E57D24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 разность отрезков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(с опорой на схемы).   Работа с геометрическим материалом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005B3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уменьшаемого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арифметическим способом </w:t>
            </w:r>
            <w:proofErr w:type="gramStart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с опорой на схемы).   Работа с геометрическим материалом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005B3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 на нахождение  неизвестного вычитаемого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96146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 времени. Час. Минута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Определять по часам время с точностью до минуты. 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C3496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 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ломаной</w:t>
            </w:r>
            <w:proofErr w:type="gramEnd"/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длину </w:t>
            </w:r>
            <w:proofErr w:type="gramStart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  <w:proofErr w:type="gramEnd"/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0D70DC">
        <w:trPr>
          <w:trHeight w:val="532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действий. Скобки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Вычислять значения выражений со скобками и без них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161EF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Читать и записывать числовые выражения в 2 действия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8F2BA4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числовых выражений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Сравнивать 2 выражения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E26AA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многоугольника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Вычислять  периметр многоугольника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0D70DC">
        <w:trPr>
          <w:trHeight w:val="434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сложения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Применять переместительное и сочетательное свойство сложения при вычислениях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387A9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сложения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4B061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«Математ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ика вокруг нас. Узоры на посуде» Проект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4B061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68674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3</w:t>
            </w:r>
          </w:p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1 четверть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0D70DC">
        <w:trPr>
          <w:trHeight w:val="647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0D70DC" w:rsidRPr="008B19B2" w:rsidRDefault="000D70DC" w:rsidP="00BA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задачи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BA0B8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твий при выполнении вычислений. Р</w:t>
            </w: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ешение текстовых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6F522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4 по теме</w:t>
            </w:r>
          </w:p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«Сложение и вычитание»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 заданий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0D70DC">
        <w:trPr>
          <w:trHeight w:val="348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задачи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EF0B5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BA2A7E">
        <w:trPr>
          <w:trHeight w:val="391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Числа от 1 до </w:t>
            </w:r>
            <w:r w:rsidR="006919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100.  Сложение и вычитание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(28</w:t>
            </w:r>
            <w:r w:rsidR="006919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ч.) </w:t>
            </w:r>
          </w:p>
        </w:tc>
      </w:tr>
      <w:tr w:rsidR="0069194B" w:rsidRPr="008B19B2" w:rsidTr="000A3C1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 к изучению устных приемов вычислений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при выполнении вычислений. Решение текстовых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E3C1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вычислений вида 36+2, 36+20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выражений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E3C1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36 - 2, 36 - 20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выражений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20740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26+4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Сравнение именованных чисел.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20740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30 – 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 Составление равенств и неравенств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A018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60 -  24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 Составление равенств и неравенств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C74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Решение  задач.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 Составление равенств и неравенств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C74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Решение  задач.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C74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Решение  задач.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5430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26+7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Нахождение периметра.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5430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35-7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Нахождение периметра.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E176B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изученного материала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текстовых задач арифметическим способом. Работа с геометрическим материалом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E176B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изученного материала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9344F2">
        <w:trPr>
          <w:trHeight w:val="647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A47D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9194B">
        <w:trPr>
          <w:trHeight w:val="357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B3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9194B">
        <w:trPr>
          <w:trHeight w:val="53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Буквенные выражения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значение буквенного  выражения с одной </w:t>
            </w:r>
            <w:r w:rsidRPr="006919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переменной при заданных значениях букв, использовать различные приемы при вычислении  значения числового выражения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7A2B8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Буквенные выражения. 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F199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69194B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Решать уравнения вида: 12+х=12,</w:t>
            </w:r>
          </w:p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25-х=20, х-2=8, подбирая значения неизвестного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F199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47072">
        <w:trPr>
          <w:trHeight w:val="57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69194B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сложения вычитанием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8F0609" w:rsidRDefault="0069194B" w:rsidP="008F06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Выполнять проверку правильности вычислений.</w:t>
            </w:r>
            <w:r w:rsidR="008F0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приемы проверки правильности выполнения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9B42A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ычитания сложением и вычитанием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47072">
        <w:trPr>
          <w:trHeight w:val="648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вычитания сложением и вычитанием.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153E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A1D7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B3711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«Устные приемы сложения и вычитания в пределах 100»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A1D7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F4649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«Проверим себя и оценим свои достижения»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27625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</w:t>
            </w:r>
          </w:p>
          <w:p w:rsidR="0069194B" w:rsidRPr="008B19B2" w:rsidRDefault="0069194B" w:rsidP="00E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Сложение и вычитание (22 ч) </w:t>
            </w:r>
          </w:p>
        </w:tc>
      </w:tr>
      <w:tr w:rsidR="008E3AEC" w:rsidRPr="008B19B2" w:rsidTr="000A03D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вида 45+23.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Письменный приём сложения двузначных чисел. Решение  задач по действиям.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A03D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вида 57-26.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Письменный приём вычитания двухзначных чисел. Способы проверки правильности вычислений.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224F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сложения и вычитания.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правильности вычислений. Черчение отрезков. Нахождение периметра.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224F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уравнений.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19150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Угол. Виды углов.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Различать прямой, тупой и острый угол. Чертить углы разных видов на клетчатой бумаге.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36B7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Сложения вида 37+48.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задач, уравнений.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36B7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вида 37+53.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Представление  числа в виде суммы разрядных слагаемых. Решение задач, выражений.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36B7C">
        <w:trPr>
          <w:trHeight w:val="249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Распознавание  и изображение изученных геометрических фигур. Сравнение выражений. Решение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F45F0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вида 87+13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Работа с геометрическим материалом.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7F2F0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 вида      40 -8, 32 +8.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задач с краткой записью.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7F2F0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вида 50-24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текстовых задач арифметическим способом.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B1BA4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8E3AEC">
        <w:trPr>
          <w:trHeight w:val="430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754AE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вида</w:t>
            </w:r>
          </w:p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52 -24.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текстовых задач арифметическим способом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46B4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 противоположных сторон прямоугольника.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Распознавание  и изображение изученных геометрических фигур. Нахождение периметра. Решение примеров и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D011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 и изображение изученных геометрических фигур. Нахождение периметра. Решение </w:t>
            </w:r>
            <w:r w:rsidRPr="008E3A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выражений и уравнений.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D011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D011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Проект: «Оригами».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83590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6B421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8E3AEC" w:rsidRPr="008B19B2" w:rsidRDefault="008E3AEC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«Письменные приемы сложения и вычитания»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6B421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B3711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C65BE5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100.</w:t>
            </w:r>
          </w:p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18).</w:t>
            </w:r>
          </w:p>
        </w:tc>
      </w:tr>
      <w:tr w:rsidR="00702A51" w:rsidRPr="008B19B2" w:rsidTr="00773E6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Конкретный смысл действия умножение.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задач, раскрывающие конкретный смысл умножения.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20B6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умножения со сложением.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чисел, использование соответствующих терминов. Сравнение выражений.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702A51">
        <w:trPr>
          <w:trHeight w:val="695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задачи, раскрывающие смысл действия умножение.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DD59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прямоугольника.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Распознавание  и изображение изученных геометрических фигур. Вычисление периметра многоугольника. Составление и решение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E938D5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умножения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 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чисел. Использование соответствующих терминов. Буквенные выражения.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D85B0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компонентов и результата действия умножения.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Решение простых и составных задач. Решение уравнений с проверкой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6735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Текстовые задачи, раскрывающие смысл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действия умножение.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текстовых задач арифметическим способом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D489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Переместительное свойство умножения.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чисел. Использование соответствующих терминов. Буквенные выражения.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D489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Переместительное свойство умножения.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F593C">
        <w:trPr>
          <w:trHeight w:val="555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Конкретный смысл действия деления.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Составление выражений. Решение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F593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Конкретный смысл действия деления.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F593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Конкретный смысл действия деления 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30E6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раскрывающие смысл действия деления.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BE217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компонентов и результата действия деление.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Решение простых и составных задач. Решение уравнений с проверкой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4E6F4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«Деление»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4E6F4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3A589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8402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100.</w:t>
            </w:r>
          </w:p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деление. Табли</w:t>
            </w:r>
            <w:r w:rsidR="00E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чное умножение и деление (21 ч)</w:t>
            </w:r>
          </w:p>
        </w:tc>
      </w:tr>
      <w:tr w:rsidR="00EE6748" w:rsidRPr="008B19B2" w:rsidTr="008A162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компонентами и результатом умножения.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6748" w:rsidRPr="003E098F" w:rsidRDefault="00EE6748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Решение простых и составных задач. Решение уравнений с проверкой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8A162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деления, основанный на связи между компонентами и результатом умножения.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6748" w:rsidRPr="003E098F" w:rsidRDefault="00EE6748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свойств арифметических действий при выполнении вычислений. Деление с остатком.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1750C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умножения  и деления на число 10.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Случай умножения и деления на 10. Умножение и деление чисел.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E82DA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величинами: цена, количество, стоимость.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Установление зависимостей между величинами. Решение задач нового типа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C3748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третьего слагаемого.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C3748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третьего слагаемого.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BB758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«Связь между компонентами и результатом умножения».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 заданий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4B288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Умножение числа 2 и на 2.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0A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4B2880">
        <w:trPr>
          <w:trHeight w:val="480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2 и на 2.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D72CA3">
        <w:trPr>
          <w:trHeight w:val="480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B3E5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умножения числа 2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B80F3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2.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B80F3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2. Закрепление.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25383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0B3E51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04036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3 и  на 3.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 умножения на 3. Решение уравнений. Решение составных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04036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3 и на 3.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9D15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3.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свойств арифметических действий при выполнении вычислений.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9D15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3.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5153C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«Странички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E098F" w:rsidRPr="003E098F" w:rsidRDefault="003E098F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5153C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«Табличное умножение и деление»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E098F" w:rsidRPr="003E098F" w:rsidRDefault="003E098F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5153C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A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E098F" w:rsidRPr="003E098F" w:rsidRDefault="003E098F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4B513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9B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EE67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9B2">
              <w:rPr>
                <w:rFonts w:ascii="Times New Roman" w:hAnsi="Times New Roman" w:cs="Times New Roman"/>
                <w:sz w:val="24"/>
                <w:szCs w:val="24"/>
              </w:rPr>
              <w:t>«Проверим себя и оценим свои достижения»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98F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 (11ч)</w:t>
            </w:r>
          </w:p>
        </w:tc>
      </w:tr>
      <w:tr w:rsidR="00FE0023" w:rsidRPr="008B19B2" w:rsidTr="001879A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61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материала.                                  Числа от 1 до 100.Нумерация.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FE0023" w:rsidRDefault="00FE0023" w:rsidP="00FE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A0580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61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FE0023" w:rsidRDefault="00FE0023" w:rsidP="00FE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F84DF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612981" w:rsidRDefault="00FE0023" w:rsidP="0061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FE0023" w:rsidRDefault="00FE0023" w:rsidP="00FE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№ 10.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F0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0A27B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F02D80" w:rsidRDefault="00FE0023" w:rsidP="00F02D8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F02D80" w:rsidRDefault="00FE0023" w:rsidP="00F02D8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F0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F02D8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0A27B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151D" w:rsidRDefault="00B2151D" w:rsidP="00B215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7DF4" w:rsidRPr="00992E6E" w:rsidRDefault="00507DF4" w:rsidP="00992E6E">
      <w:pPr>
        <w:pStyle w:val="a3"/>
        <w:jc w:val="both"/>
        <w:rPr>
          <w:rFonts w:ascii="Times New Roman" w:hAnsi="Times New Roman" w:cs="Times New Roman"/>
        </w:rPr>
      </w:pPr>
    </w:p>
    <w:sectPr w:rsidR="00507DF4" w:rsidRPr="00992E6E" w:rsidSect="00992E6E">
      <w:pgSz w:w="16838" w:h="11906" w:orient="landscape"/>
      <w:pgMar w:top="851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74D02"/>
    <w:multiLevelType w:val="hybridMultilevel"/>
    <w:tmpl w:val="119A91DE"/>
    <w:lvl w:ilvl="0" w:tplc="04190001">
      <w:start w:val="1"/>
      <w:numFmt w:val="bullet"/>
      <w:pStyle w:val="2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">
    <w:nsid w:val="22985A75"/>
    <w:multiLevelType w:val="hybridMultilevel"/>
    <w:tmpl w:val="603A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F0D83"/>
    <w:multiLevelType w:val="hybridMultilevel"/>
    <w:tmpl w:val="84DEC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6197692"/>
    <w:multiLevelType w:val="hybridMultilevel"/>
    <w:tmpl w:val="369ED7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C2F"/>
    <w:rsid w:val="00051890"/>
    <w:rsid w:val="00060C99"/>
    <w:rsid w:val="000711C3"/>
    <w:rsid w:val="000A27BE"/>
    <w:rsid w:val="000A329E"/>
    <w:rsid w:val="000B1AD3"/>
    <w:rsid w:val="000B1D33"/>
    <w:rsid w:val="000B2D85"/>
    <w:rsid w:val="000B3E51"/>
    <w:rsid w:val="000B5F0D"/>
    <w:rsid w:val="000B7C33"/>
    <w:rsid w:val="000D70DC"/>
    <w:rsid w:val="0010726F"/>
    <w:rsid w:val="00147BB1"/>
    <w:rsid w:val="0017494D"/>
    <w:rsid w:val="0019646D"/>
    <w:rsid w:val="001E0749"/>
    <w:rsid w:val="001E4A07"/>
    <w:rsid w:val="001F1B66"/>
    <w:rsid w:val="00271C16"/>
    <w:rsid w:val="002A403F"/>
    <w:rsid w:val="002B5B95"/>
    <w:rsid w:val="002D5F86"/>
    <w:rsid w:val="00340002"/>
    <w:rsid w:val="00344A27"/>
    <w:rsid w:val="00356254"/>
    <w:rsid w:val="003B1ADD"/>
    <w:rsid w:val="003E098F"/>
    <w:rsid w:val="003E4BEC"/>
    <w:rsid w:val="00445D52"/>
    <w:rsid w:val="00485F60"/>
    <w:rsid w:val="004A63D7"/>
    <w:rsid w:val="004B3365"/>
    <w:rsid w:val="00507DF4"/>
    <w:rsid w:val="0051055B"/>
    <w:rsid w:val="00520958"/>
    <w:rsid w:val="00521A5B"/>
    <w:rsid w:val="005431AF"/>
    <w:rsid w:val="005D0F55"/>
    <w:rsid w:val="00612981"/>
    <w:rsid w:val="00640B31"/>
    <w:rsid w:val="00647072"/>
    <w:rsid w:val="0069194B"/>
    <w:rsid w:val="006B5D19"/>
    <w:rsid w:val="006F01C6"/>
    <w:rsid w:val="00702A51"/>
    <w:rsid w:val="007E5FFB"/>
    <w:rsid w:val="00804F22"/>
    <w:rsid w:val="00834DD4"/>
    <w:rsid w:val="00866048"/>
    <w:rsid w:val="00876F25"/>
    <w:rsid w:val="008B19B2"/>
    <w:rsid w:val="008B29C5"/>
    <w:rsid w:val="008E2E96"/>
    <w:rsid w:val="008E3AEC"/>
    <w:rsid w:val="008F0609"/>
    <w:rsid w:val="008F4D79"/>
    <w:rsid w:val="00947394"/>
    <w:rsid w:val="00967158"/>
    <w:rsid w:val="0098049F"/>
    <w:rsid w:val="00980927"/>
    <w:rsid w:val="00981F89"/>
    <w:rsid w:val="009845D1"/>
    <w:rsid w:val="009854BF"/>
    <w:rsid w:val="00992E6E"/>
    <w:rsid w:val="009A7052"/>
    <w:rsid w:val="009B3B79"/>
    <w:rsid w:val="009B7797"/>
    <w:rsid w:val="009F53DB"/>
    <w:rsid w:val="00A14BDA"/>
    <w:rsid w:val="00A25FAC"/>
    <w:rsid w:val="00A60D53"/>
    <w:rsid w:val="00A76E73"/>
    <w:rsid w:val="00B02DA8"/>
    <w:rsid w:val="00B12F97"/>
    <w:rsid w:val="00B14EE4"/>
    <w:rsid w:val="00B2151D"/>
    <w:rsid w:val="00B37112"/>
    <w:rsid w:val="00B44CC2"/>
    <w:rsid w:val="00B643CD"/>
    <w:rsid w:val="00B81026"/>
    <w:rsid w:val="00BA2A7E"/>
    <w:rsid w:val="00BD7F47"/>
    <w:rsid w:val="00C32A6A"/>
    <w:rsid w:val="00C4533C"/>
    <w:rsid w:val="00C7371C"/>
    <w:rsid w:val="00C753E0"/>
    <w:rsid w:val="00C76FB3"/>
    <w:rsid w:val="00C860DF"/>
    <w:rsid w:val="00CD786C"/>
    <w:rsid w:val="00CE25B9"/>
    <w:rsid w:val="00CF238B"/>
    <w:rsid w:val="00D0630F"/>
    <w:rsid w:val="00D25C2F"/>
    <w:rsid w:val="00D65021"/>
    <w:rsid w:val="00D67FAC"/>
    <w:rsid w:val="00D740F9"/>
    <w:rsid w:val="00D80005"/>
    <w:rsid w:val="00D86119"/>
    <w:rsid w:val="00DB3B55"/>
    <w:rsid w:val="00DC3004"/>
    <w:rsid w:val="00DD2CEB"/>
    <w:rsid w:val="00DE5E98"/>
    <w:rsid w:val="00E2410F"/>
    <w:rsid w:val="00E322F0"/>
    <w:rsid w:val="00E41E33"/>
    <w:rsid w:val="00E70547"/>
    <w:rsid w:val="00E90F79"/>
    <w:rsid w:val="00EC6373"/>
    <w:rsid w:val="00EE6748"/>
    <w:rsid w:val="00EF45B4"/>
    <w:rsid w:val="00F0003E"/>
    <w:rsid w:val="00F02D80"/>
    <w:rsid w:val="00F277D7"/>
    <w:rsid w:val="00F42E04"/>
    <w:rsid w:val="00F65FAE"/>
    <w:rsid w:val="00FB07CD"/>
    <w:rsid w:val="00FE0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F60"/>
  </w:style>
  <w:style w:type="paragraph" w:styleId="1">
    <w:name w:val="heading 1"/>
    <w:basedOn w:val="a"/>
    <w:next w:val="a"/>
    <w:link w:val="10"/>
    <w:qFormat/>
    <w:rsid w:val="00507DF4"/>
    <w:pPr>
      <w:keepNext/>
      <w:spacing w:after="0" w:line="276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0">
    <w:name w:val="heading 2"/>
    <w:basedOn w:val="a"/>
    <w:next w:val="a"/>
    <w:link w:val="21"/>
    <w:qFormat/>
    <w:rsid w:val="00507DF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2E6E"/>
    <w:pPr>
      <w:spacing w:after="0" w:line="240" w:lineRule="auto"/>
    </w:pPr>
  </w:style>
  <w:style w:type="paragraph" w:styleId="2">
    <w:name w:val="List Bullet 2"/>
    <w:basedOn w:val="a"/>
    <w:uiPriority w:val="99"/>
    <w:rsid w:val="00992E6E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07DF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507DF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07DF4"/>
  </w:style>
  <w:style w:type="paragraph" w:styleId="a4">
    <w:name w:val="footer"/>
    <w:basedOn w:val="a"/>
    <w:link w:val="a5"/>
    <w:semiHidden/>
    <w:rsid w:val="00507DF4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4"/>
    <w:semiHidden/>
    <w:rsid w:val="00507DF4"/>
    <w:rPr>
      <w:rFonts w:ascii="Calibri" w:eastAsia="Times New Roman" w:hAnsi="Calibri" w:cs="Times New Roman"/>
      <w:lang w:eastAsia="ru-RU"/>
    </w:rPr>
  </w:style>
  <w:style w:type="character" w:styleId="a6">
    <w:name w:val="page number"/>
    <w:basedOn w:val="a0"/>
    <w:semiHidden/>
    <w:rsid w:val="00507DF4"/>
  </w:style>
  <w:style w:type="paragraph" w:styleId="a7">
    <w:name w:val="header"/>
    <w:basedOn w:val="a"/>
    <w:link w:val="a8"/>
    <w:semiHidden/>
    <w:rsid w:val="00507DF4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semiHidden/>
    <w:rsid w:val="00507DF4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C753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5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A8853-F638-4459-A672-A21ABB379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15</Pages>
  <Words>3787</Words>
  <Characters>21589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Елена</cp:lastModifiedBy>
  <cp:revision>59</cp:revision>
  <dcterms:created xsi:type="dcterms:W3CDTF">2017-10-01T07:55:00Z</dcterms:created>
  <dcterms:modified xsi:type="dcterms:W3CDTF">2022-09-19T12:20:00Z</dcterms:modified>
</cp:coreProperties>
</file>